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AEAFF">
      <w:p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附件5</w:t>
      </w:r>
    </w:p>
    <w:p w14:paraId="019605BE">
      <w:pPr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建设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施工安全技术专家工作评价表</w:t>
      </w:r>
    </w:p>
    <w:p w14:paraId="7366F9FA">
      <w:pPr>
        <w:rPr>
          <w:szCs w:val="21"/>
        </w:rPr>
      </w:pPr>
      <w:r>
        <w:rPr>
          <w:rFonts w:hint="eastAsia"/>
          <w:szCs w:val="21"/>
        </w:rPr>
        <w:t>专家姓名：             职称：            专业：          业务类型：</w:t>
      </w:r>
    </w:p>
    <w:tbl>
      <w:tblPr>
        <w:tblStyle w:val="5"/>
        <w:tblpPr w:leftFromText="180" w:rightFromText="180" w:vertAnchor="text" w:tblpXSpec="center" w:tblpY="190"/>
        <w:tblOverlap w:val="never"/>
        <w:tblW w:w="9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557"/>
        <w:gridCol w:w="5834"/>
        <w:gridCol w:w="426"/>
        <w:gridCol w:w="666"/>
      </w:tblGrid>
      <w:tr w14:paraId="3CECE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27" w:type="dxa"/>
            <w:vMerge w:val="restart"/>
            <w:vAlign w:val="center"/>
          </w:tcPr>
          <w:p w14:paraId="5090CF4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</w:t>
            </w:r>
          </w:p>
          <w:p w14:paraId="5E6BB1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557" w:type="dxa"/>
            <w:vMerge w:val="restart"/>
            <w:vAlign w:val="center"/>
          </w:tcPr>
          <w:p w14:paraId="647701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评价内容</w:t>
            </w:r>
          </w:p>
        </w:tc>
        <w:tc>
          <w:tcPr>
            <w:tcW w:w="5834" w:type="dxa"/>
            <w:vMerge w:val="restart"/>
            <w:vAlign w:val="center"/>
          </w:tcPr>
          <w:p w14:paraId="448256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评价标准</w:t>
            </w:r>
          </w:p>
        </w:tc>
        <w:tc>
          <w:tcPr>
            <w:tcW w:w="1092" w:type="dxa"/>
            <w:gridSpan w:val="2"/>
            <w:vAlign w:val="center"/>
          </w:tcPr>
          <w:p w14:paraId="574CEB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评价结论</w:t>
            </w:r>
          </w:p>
        </w:tc>
      </w:tr>
      <w:tr w14:paraId="488C9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7" w:type="dxa"/>
            <w:vMerge w:val="continue"/>
          </w:tcPr>
          <w:p w14:paraId="67A73C04">
            <w:pPr>
              <w:rPr>
                <w:szCs w:val="21"/>
              </w:rPr>
            </w:pPr>
          </w:p>
        </w:tc>
        <w:tc>
          <w:tcPr>
            <w:tcW w:w="1557" w:type="dxa"/>
            <w:vMerge w:val="continue"/>
          </w:tcPr>
          <w:p w14:paraId="15B6595F">
            <w:pPr>
              <w:rPr>
                <w:szCs w:val="21"/>
              </w:rPr>
            </w:pPr>
          </w:p>
        </w:tc>
        <w:tc>
          <w:tcPr>
            <w:tcW w:w="5834" w:type="dxa"/>
            <w:vMerge w:val="continue"/>
          </w:tcPr>
          <w:p w14:paraId="0F8F44EA">
            <w:pPr>
              <w:rPr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6538F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  <w:tc>
          <w:tcPr>
            <w:tcW w:w="666" w:type="dxa"/>
            <w:vAlign w:val="center"/>
          </w:tcPr>
          <w:p w14:paraId="4EBD16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</w:t>
            </w:r>
          </w:p>
          <w:p w14:paraId="4719EC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14:paraId="067A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27" w:type="dxa"/>
            <w:vAlign w:val="center"/>
          </w:tcPr>
          <w:p w14:paraId="54385C5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557" w:type="dxa"/>
            <w:vAlign w:val="center"/>
          </w:tcPr>
          <w:p w14:paraId="113A94C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对具体工作内</w:t>
            </w:r>
          </w:p>
          <w:p w14:paraId="0F6B3C3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容的掌握情况</w:t>
            </w:r>
          </w:p>
        </w:tc>
        <w:tc>
          <w:tcPr>
            <w:tcW w:w="5834" w:type="dxa"/>
            <w:vAlign w:val="center"/>
          </w:tcPr>
          <w:p w14:paraId="1FF2B9BE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合  格：提前了解有关的工作内容、准备了工作材料。</w:t>
            </w:r>
          </w:p>
          <w:p w14:paraId="3DCC6FBC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不合格：临时了解有关的工作内容，临时准备相关工作材料。</w:t>
            </w:r>
          </w:p>
        </w:tc>
        <w:tc>
          <w:tcPr>
            <w:tcW w:w="426" w:type="dxa"/>
          </w:tcPr>
          <w:p w14:paraId="66E76499">
            <w:pPr>
              <w:rPr>
                <w:szCs w:val="21"/>
              </w:rPr>
            </w:pPr>
          </w:p>
        </w:tc>
        <w:tc>
          <w:tcPr>
            <w:tcW w:w="666" w:type="dxa"/>
          </w:tcPr>
          <w:p w14:paraId="560B3199">
            <w:pPr>
              <w:rPr>
                <w:szCs w:val="21"/>
              </w:rPr>
            </w:pPr>
          </w:p>
        </w:tc>
      </w:tr>
      <w:tr w14:paraId="0504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527" w:type="dxa"/>
            <w:vAlign w:val="center"/>
          </w:tcPr>
          <w:p w14:paraId="2ACA404F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C11E0BB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对现行有关施</w:t>
            </w:r>
          </w:p>
          <w:p w14:paraId="44E72B18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工安全、技术法律、法规掌握情况</w:t>
            </w:r>
          </w:p>
        </w:tc>
        <w:tc>
          <w:tcPr>
            <w:tcW w:w="5834" w:type="dxa"/>
            <w:shd w:val="clear" w:color="auto" w:fill="auto"/>
            <w:vAlign w:val="center"/>
          </w:tcPr>
          <w:p w14:paraId="736D044B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/>
                <w:szCs w:val="21"/>
              </w:rPr>
              <w:t>合  格：</w:t>
            </w:r>
            <w:r>
              <w:rPr>
                <w:rFonts w:hint="eastAsia" w:asciiTheme="minorEastAsia" w:hAnsiTheme="minorEastAsia" w:cstheme="minorEastAsia"/>
                <w:szCs w:val="21"/>
              </w:rPr>
              <w:t>了解与工作有关的建筑安全技术法律、法规及现行规</w:t>
            </w:r>
          </w:p>
          <w:p w14:paraId="384AA383">
            <w:pPr>
              <w:ind w:firstLine="840" w:firstLineChars="40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范性文件名称、实施年份和基本内容。</w:t>
            </w:r>
          </w:p>
          <w:p w14:paraId="226FB295">
            <w:pPr>
              <w:ind w:left="840" w:hanging="840" w:hangingChars="40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不合格</w:t>
            </w:r>
            <w:r>
              <w:rPr>
                <w:rFonts w:hint="eastAsia"/>
                <w:szCs w:val="21"/>
              </w:rPr>
              <w:t>：不</w:t>
            </w:r>
            <w:r>
              <w:rPr>
                <w:rFonts w:hint="eastAsia" w:asciiTheme="minorEastAsia" w:hAnsiTheme="minorEastAsia" w:cstheme="minorEastAsia"/>
                <w:szCs w:val="21"/>
              </w:rPr>
              <w:t>了解与工作有关的建筑安全技术法律、法规及现行规范性文件名称、实施年份和基本内容。</w:t>
            </w:r>
          </w:p>
        </w:tc>
        <w:tc>
          <w:tcPr>
            <w:tcW w:w="426" w:type="dxa"/>
          </w:tcPr>
          <w:p w14:paraId="3222B760">
            <w:pPr>
              <w:rPr>
                <w:szCs w:val="21"/>
              </w:rPr>
            </w:pPr>
          </w:p>
        </w:tc>
        <w:tc>
          <w:tcPr>
            <w:tcW w:w="666" w:type="dxa"/>
          </w:tcPr>
          <w:p w14:paraId="78E1AF05">
            <w:pPr>
              <w:rPr>
                <w:szCs w:val="21"/>
              </w:rPr>
            </w:pPr>
          </w:p>
        </w:tc>
      </w:tr>
      <w:tr w14:paraId="3FB9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527" w:type="dxa"/>
            <w:vAlign w:val="center"/>
          </w:tcPr>
          <w:p w14:paraId="1050EB6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B6332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对现行有关施</w:t>
            </w:r>
          </w:p>
          <w:p w14:paraId="7791291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工安全技术规</w:t>
            </w:r>
          </w:p>
          <w:p w14:paraId="16E1BC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范、标准掌握情况</w:t>
            </w:r>
          </w:p>
        </w:tc>
        <w:tc>
          <w:tcPr>
            <w:tcW w:w="5834" w:type="dxa"/>
            <w:shd w:val="clear" w:color="auto" w:fill="auto"/>
            <w:vAlign w:val="center"/>
          </w:tcPr>
          <w:p w14:paraId="6D1045E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  格：了解与工作有关的建筑施工安全技术规范、标准名称、</w:t>
            </w:r>
          </w:p>
          <w:p w14:paraId="2457E32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实施年份和基本内容。</w:t>
            </w:r>
          </w:p>
          <w:p w14:paraId="5AB216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不合格：不了解与工作有关的建筑施工安全技术规范、标准名</w:t>
            </w:r>
          </w:p>
          <w:p w14:paraId="7D132378"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称、实施年份和基本内容。</w:t>
            </w:r>
          </w:p>
        </w:tc>
        <w:tc>
          <w:tcPr>
            <w:tcW w:w="426" w:type="dxa"/>
          </w:tcPr>
          <w:p w14:paraId="6244A48F">
            <w:pPr>
              <w:rPr>
                <w:szCs w:val="21"/>
              </w:rPr>
            </w:pPr>
          </w:p>
        </w:tc>
        <w:tc>
          <w:tcPr>
            <w:tcW w:w="666" w:type="dxa"/>
          </w:tcPr>
          <w:p w14:paraId="7E69E66D">
            <w:pPr>
              <w:rPr>
                <w:szCs w:val="21"/>
              </w:rPr>
            </w:pPr>
          </w:p>
        </w:tc>
      </w:tr>
      <w:tr w14:paraId="261E3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527" w:type="dxa"/>
            <w:vAlign w:val="center"/>
          </w:tcPr>
          <w:p w14:paraId="56FAFCF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557" w:type="dxa"/>
            <w:vAlign w:val="center"/>
          </w:tcPr>
          <w:p w14:paraId="75C6D3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工作过程中发表意见情况</w:t>
            </w:r>
          </w:p>
        </w:tc>
        <w:tc>
          <w:tcPr>
            <w:tcW w:w="5834" w:type="dxa"/>
            <w:vAlign w:val="center"/>
          </w:tcPr>
          <w:p w14:paraId="67A67B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  格：发表的意见理论依据充分并且全面、客观、公正。</w:t>
            </w:r>
          </w:p>
          <w:p w14:paraId="78C9E3C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不合格：发表的意见理论依据不足且不全面、不客观。</w:t>
            </w:r>
          </w:p>
        </w:tc>
        <w:tc>
          <w:tcPr>
            <w:tcW w:w="426" w:type="dxa"/>
          </w:tcPr>
          <w:p w14:paraId="743514C6">
            <w:pPr>
              <w:rPr>
                <w:szCs w:val="21"/>
              </w:rPr>
            </w:pPr>
          </w:p>
        </w:tc>
        <w:tc>
          <w:tcPr>
            <w:tcW w:w="666" w:type="dxa"/>
          </w:tcPr>
          <w:p w14:paraId="336ADFF3">
            <w:pPr>
              <w:rPr>
                <w:szCs w:val="21"/>
              </w:rPr>
            </w:pPr>
          </w:p>
        </w:tc>
      </w:tr>
      <w:tr w14:paraId="633D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527" w:type="dxa"/>
            <w:vAlign w:val="center"/>
          </w:tcPr>
          <w:p w14:paraId="700BB90E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557" w:type="dxa"/>
            <w:vAlign w:val="center"/>
          </w:tcPr>
          <w:p w14:paraId="0CC73A5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工作问题交流</w:t>
            </w:r>
          </w:p>
        </w:tc>
        <w:tc>
          <w:tcPr>
            <w:tcW w:w="5834" w:type="dxa"/>
            <w:vAlign w:val="center"/>
          </w:tcPr>
          <w:p w14:paraId="5216A10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  格：回复内容完整、全面，能体现现行有关法律、法规、</w:t>
            </w:r>
          </w:p>
          <w:p w14:paraId="492C7FEE"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规范性文件或标准、规范的规定或要求。</w:t>
            </w:r>
          </w:p>
          <w:p w14:paraId="4B34A7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不合格: 回复内容不完整、不全面，不能体现现行有关法律、</w:t>
            </w:r>
          </w:p>
          <w:p w14:paraId="3DF7872A"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法规、规范性文件或标准、规范的规定或要求。</w:t>
            </w:r>
          </w:p>
        </w:tc>
        <w:tc>
          <w:tcPr>
            <w:tcW w:w="426" w:type="dxa"/>
          </w:tcPr>
          <w:p w14:paraId="5C0919C4">
            <w:pPr>
              <w:rPr>
                <w:szCs w:val="21"/>
              </w:rPr>
            </w:pPr>
          </w:p>
        </w:tc>
        <w:tc>
          <w:tcPr>
            <w:tcW w:w="666" w:type="dxa"/>
          </w:tcPr>
          <w:p w14:paraId="642E674B">
            <w:pPr>
              <w:rPr>
                <w:szCs w:val="21"/>
              </w:rPr>
            </w:pPr>
          </w:p>
        </w:tc>
      </w:tr>
      <w:tr w14:paraId="0A20A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27" w:type="dxa"/>
            <w:vAlign w:val="center"/>
          </w:tcPr>
          <w:p w14:paraId="49B457A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693EE2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工作责任心</w:t>
            </w:r>
          </w:p>
        </w:tc>
        <w:tc>
          <w:tcPr>
            <w:tcW w:w="5834" w:type="dxa"/>
            <w:shd w:val="clear" w:color="auto" w:fill="auto"/>
            <w:vAlign w:val="center"/>
          </w:tcPr>
          <w:p w14:paraId="1423F60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  格：发言积极，内容明确、条理清晰。</w:t>
            </w:r>
          </w:p>
          <w:p w14:paraId="42A25C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不合格：发言一般，内容杂乱、条理不清。</w:t>
            </w:r>
          </w:p>
        </w:tc>
        <w:tc>
          <w:tcPr>
            <w:tcW w:w="426" w:type="dxa"/>
          </w:tcPr>
          <w:p w14:paraId="69C98B5F">
            <w:pPr>
              <w:rPr>
                <w:szCs w:val="21"/>
              </w:rPr>
            </w:pPr>
          </w:p>
        </w:tc>
        <w:tc>
          <w:tcPr>
            <w:tcW w:w="666" w:type="dxa"/>
          </w:tcPr>
          <w:p w14:paraId="73F49C64">
            <w:pPr>
              <w:rPr>
                <w:szCs w:val="21"/>
              </w:rPr>
            </w:pPr>
          </w:p>
        </w:tc>
      </w:tr>
      <w:tr w14:paraId="28B3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  <w:jc w:val="center"/>
        </w:trPr>
        <w:tc>
          <w:tcPr>
            <w:tcW w:w="9010" w:type="dxa"/>
            <w:gridSpan w:val="5"/>
          </w:tcPr>
          <w:p w14:paraId="2122244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本次评价结论：</w:t>
            </w:r>
          </w:p>
          <w:p w14:paraId="35D5E96B">
            <w:pPr>
              <w:rPr>
                <w:szCs w:val="21"/>
              </w:rPr>
            </w:pPr>
          </w:p>
          <w:p w14:paraId="6A6887DC">
            <w:pPr>
              <w:rPr>
                <w:szCs w:val="21"/>
              </w:rPr>
            </w:pPr>
          </w:p>
          <w:p w14:paraId="4730E288">
            <w:pPr>
              <w:rPr>
                <w:szCs w:val="21"/>
              </w:rPr>
            </w:pPr>
          </w:p>
          <w:p w14:paraId="396F4C8E">
            <w:pPr>
              <w:rPr>
                <w:szCs w:val="21"/>
              </w:rPr>
            </w:pPr>
          </w:p>
          <w:p w14:paraId="7DD8B28F">
            <w:pPr>
              <w:rPr>
                <w:szCs w:val="21"/>
              </w:rPr>
            </w:pPr>
          </w:p>
          <w:p w14:paraId="7D470305">
            <w:pPr>
              <w:rPr>
                <w:szCs w:val="21"/>
              </w:rPr>
            </w:pPr>
          </w:p>
          <w:p w14:paraId="284BC663">
            <w:pPr>
              <w:rPr>
                <w:szCs w:val="21"/>
              </w:rPr>
            </w:pPr>
          </w:p>
          <w:p w14:paraId="7E068945">
            <w:pPr>
              <w:rPr>
                <w:szCs w:val="21"/>
              </w:rPr>
            </w:pPr>
          </w:p>
          <w:p w14:paraId="5BCD1CF1">
            <w:pPr>
              <w:rPr>
                <w:szCs w:val="21"/>
              </w:rPr>
            </w:pPr>
          </w:p>
          <w:p w14:paraId="66DC339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评价人员：                                            评价时间：      年    月    日</w:t>
            </w:r>
          </w:p>
        </w:tc>
      </w:tr>
    </w:tbl>
    <w:p w14:paraId="05D282C7">
      <w:pPr>
        <w:rPr>
          <w:rFonts w:ascii="宋体" w:hAnsi="宋体" w:eastAsia="宋体" w:cs="宋体"/>
          <w:szCs w:val="21"/>
          <w:lang w:eastAsia="zh-Hans"/>
        </w:rPr>
      </w:pPr>
      <w:r>
        <w:rPr>
          <w:rFonts w:hint="eastAsia" w:ascii="宋体" w:hAnsi="宋体" w:eastAsia="宋体" w:cs="宋体"/>
          <w:szCs w:val="21"/>
          <w:lang w:eastAsia="zh-Hans"/>
        </w:rPr>
        <w:t>备注：1.评价人员不得少于2人，各项评价内容根据实际情况评价，未涉及的工作不评价。</w:t>
      </w:r>
      <w:r>
        <w:rPr>
          <w:rFonts w:hint="eastAsia" w:ascii="宋体" w:hAnsi="宋体" w:eastAsia="宋体" w:cs="宋体"/>
          <w:szCs w:val="21"/>
          <w:lang w:eastAsia="zh-Hans"/>
        </w:rPr>
        <w:cr/>
      </w:r>
      <w:r>
        <w:rPr>
          <w:rFonts w:hint="eastAsia" w:ascii="宋体" w:hAnsi="宋体" w:eastAsia="宋体" w:cs="宋体"/>
          <w:szCs w:val="21"/>
        </w:rPr>
        <w:t xml:space="preserve">    </w:t>
      </w:r>
      <w:r>
        <w:rPr>
          <w:rFonts w:ascii="宋体" w:hAnsi="宋体" w:eastAsia="宋体" w:cs="宋体"/>
          <w:szCs w:val="21"/>
        </w:rPr>
        <w:t xml:space="preserve">  </w:t>
      </w:r>
      <w:r>
        <w:rPr>
          <w:rFonts w:hint="eastAsia" w:ascii="宋体" w:hAnsi="宋体" w:eastAsia="宋体" w:cs="宋体"/>
          <w:szCs w:val="21"/>
          <w:lang w:eastAsia="zh-Hans"/>
        </w:rPr>
        <w:t>2.最终评价结论：</w:t>
      </w:r>
      <w:r>
        <w:rPr>
          <w:rFonts w:hint="eastAsia" w:ascii="宋体" w:hAnsi="宋体" w:eastAsia="宋体" w:cs="宋体"/>
          <w:szCs w:val="21"/>
        </w:rPr>
        <w:t>合格</w:t>
      </w:r>
      <w:r>
        <w:rPr>
          <w:rFonts w:hint="eastAsia" w:ascii="宋体" w:hAnsi="宋体" w:eastAsia="宋体" w:cs="宋体"/>
          <w:szCs w:val="21"/>
          <w:lang w:eastAsia="zh-Hans"/>
        </w:rPr>
        <w:t>项超过</w:t>
      </w:r>
      <w:r>
        <w:rPr>
          <w:rFonts w:hint="eastAsia" w:ascii="宋体" w:hAnsi="宋体" w:eastAsia="宋体" w:cs="宋体"/>
          <w:szCs w:val="21"/>
        </w:rPr>
        <w:t>4项</w:t>
      </w:r>
      <w:r>
        <w:rPr>
          <w:rFonts w:hint="eastAsia" w:ascii="宋体" w:hAnsi="宋体" w:eastAsia="宋体" w:cs="宋体"/>
          <w:szCs w:val="21"/>
          <w:lang w:eastAsia="zh-Hans"/>
        </w:rPr>
        <w:t>的评为“</w:t>
      </w:r>
      <w:r>
        <w:rPr>
          <w:rFonts w:hint="eastAsia" w:ascii="宋体" w:hAnsi="宋体" w:eastAsia="宋体" w:cs="宋体"/>
          <w:szCs w:val="21"/>
        </w:rPr>
        <w:t>合格</w:t>
      </w:r>
      <w:r>
        <w:rPr>
          <w:rFonts w:hint="eastAsia" w:ascii="宋体" w:hAnsi="宋体" w:eastAsia="宋体" w:cs="宋体"/>
          <w:szCs w:val="21"/>
          <w:lang w:eastAsia="zh-Hans"/>
        </w:rPr>
        <w:t>”</w:t>
      </w:r>
      <w:r>
        <w:rPr>
          <w:rFonts w:hint="eastAsia" w:ascii="宋体" w:hAnsi="宋体" w:eastAsia="宋体" w:cs="宋体"/>
          <w:szCs w:val="21"/>
        </w:rPr>
        <w:t>，反之为不合格。</w:t>
      </w:r>
    </w:p>
    <w:p w14:paraId="77EFB859">
      <w:pPr>
        <w:ind w:firstLine="630" w:firstLineChars="300"/>
        <w:rPr>
          <w:sz w:val="24"/>
        </w:rPr>
      </w:pPr>
      <w:r>
        <w:rPr>
          <w:rFonts w:hint="eastAsia" w:ascii="宋体" w:hAnsi="宋体" w:eastAsia="宋体" w:cs="宋体"/>
          <w:szCs w:val="21"/>
        </w:rPr>
        <w:t>3.</w:t>
      </w:r>
      <w:r>
        <w:rPr>
          <w:rFonts w:hint="eastAsia" w:ascii="宋体" w:hAnsi="宋体" w:eastAsia="宋体" w:cs="宋体"/>
          <w:szCs w:val="21"/>
          <w:lang w:eastAsia="zh-Hans"/>
        </w:rPr>
        <w:t>接受评价专家拒绝签字确认时，</w:t>
      </w:r>
      <w:r>
        <w:rPr>
          <w:rFonts w:hint="eastAsia" w:ascii="宋体" w:hAnsi="宋体" w:eastAsia="宋体" w:cs="宋体"/>
          <w:szCs w:val="21"/>
        </w:rPr>
        <w:t>可在评价表上注明</w:t>
      </w:r>
      <w:r>
        <w:rPr>
          <w:rFonts w:hint="eastAsia" w:ascii="宋体" w:hAnsi="宋体" w:eastAsia="宋体" w:cs="宋体"/>
          <w:szCs w:val="21"/>
          <w:lang w:eastAsia="zh-Hans"/>
        </w:rPr>
        <w:t>。</w:t>
      </w:r>
    </w:p>
    <w:sectPr>
      <w:footerReference r:id="rId3" w:type="default"/>
      <w:pgSz w:w="11906" w:h="16838"/>
      <w:pgMar w:top="1440" w:right="1463" w:bottom="1440" w:left="1463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3549785-0BBE-450E-AD2D-5DD13C6A7EDA}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2" w:fontKey="{BF9BE775-0B12-4A52-A512-A3C8ABEF9D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1B71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F775B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F775B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28"/>
    <w:rsid w:val="000D20D2"/>
    <w:rsid w:val="00A93A28"/>
    <w:rsid w:val="00CC7FCD"/>
    <w:rsid w:val="068154EF"/>
    <w:rsid w:val="08EB4EA1"/>
    <w:rsid w:val="097E5D15"/>
    <w:rsid w:val="0A6F38B0"/>
    <w:rsid w:val="0AB0493B"/>
    <w:rsid w:val="0AB17A25"/>
    <w:rsid w:val="0AFF3057"/>
    <w:rsid w:val="0B8F41BB"/>
    <w:rsid w:val="0CDE5C52"/>
    <w:rsid w:val="0F5A67F4"/>
    <w:rsid w:val="0F64014E"/>
    <w:rsid w:val="10594DE6"/>
    <w:rsid w:val="159B7C4F"/>
    <w:rsid w:val="15BA4A5C"/>
    <w:rsid w:val="168B1A72"/>
    <w:rsid w:val="168E1562"/>
    <w:rsid w:val="18AA6DDC"/>
    <w:rsid w:val="1A762288"/>
    <w:rsid w:val="1B4A7E57"/>
    <w:rsid w:val="209B6D55"/>
    <w:rsid w:val="209E23A2"/>
    <w:rsid w:val="24084702"/>
    <w:rsid w:val="249146F7"/>
    <w:rsid w:val="2B964CE9"/>
    <w:rsid w:val="2C5D1C85"/>
    <w:rsid w:val="2CCB6C14"/>
    <w:rsid w:val="2F4D3910"/>
    <w:rsid w:val="30766E97"/>
    <w:rsid w:val="3C2F01D3"/>
    <w:rsid w:val="40AE628F"/>
    <w:rsid w:val="4101455B"/>
    <w:rsid w:val="4198114E"/>
    <w:rsid w:val="41A05B22"/>
    <w:rsid w:val="461470DF"/>
    <w:rsid w:val="49F06956"/>
    <w:rsid w:val="4AB50890"/>
    <w:rsid w:val="4B756271"/>
    <w:rsid w:val="4CA94424"/>
    <w:rsid w:val="4EFE032C"/>
    <w:rsid w:val="4F726989"/>
    <w:rsid w:val="54D375C1"/>
    <w:rsid w:val="54E23A86"/>
    <w:rsid w:val="554F4AF0"/>
    <w:rsid w:val="55CD4F97"/>
    <w:rsid w:val="56B714EC"/>
    <w:rsid w:val="56F24C1A"/>
    <w:rsid w:val="5ACB248A"/>
    <w:rsid w:val="5D4B51E4"/>
    <w:rsid w:val="5E6837F3"/>
    <w:rsid w:val="5EBA601D"/>
    <w:rsid w:val="610619ED"/>
    <w:rsid w:val="6151253D"/>
    <w:rsid w:val="61867838"/>
    <w:rsid w:val="63666773"/>
    <w:rsid w:val="64512ACB"/>
    <w:rsid w:val="65B512EC"/>
    <w:rsid w:val="66173D55"/>
    <w:rsid w:val="66BD28C8"/>
    <w:rsid w:val="68DC1286"/>
    <w:rsid w:val="696E760A"/>
    <w:rsid w:val="6B2807B2"/>
    <w:rsid w:val="6C0C5F81"/>
    <w:rsid w:val="6E9A19C7"/>
    <w:rsid w:val="6E9C129B"/>
    <w:rsid w:val="6F9639F5"/>
    <w:rsid w:val="737E1EE7"/>
    <w:rsid w:val="74EC2851"/>
    <w:rsid w:val="779C67B0"/>
    <w:rsid w:val="78FD03CE"/>
    <w:rsid w:val="79AD7EDA"/>
    <w:rsid w:val="79E93803"/>
    <w:rsid w:val="7AC322A6"/>
    <w:rsid w:val="7AD41DBD"/>
    <w:rsid w:val="7C296138"/>
    <w:rsid w:val="7EE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640</Words>
  <Characters>643</Characters>
  <Lines>52</Lines>
  <Paragraphs>60</Paragraphs>
  <TotalTime>7</TotalTime>
  <ScaleCrop>false</ScaleCrop>
  <LinksUpToDate>false</LinksUpToDate>
  <CharactersWithSpaces>762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2025-02-28T04:08:00Z</dcterms:created>
  <dc:creator>dell</dc:creator>
  <cp:lastModifiedBy>春暖花开，岁月静好</cp:lastModifiedBy>
  <dcterms:modified xsi:type="dcterms:W3CDTF">2025-08-21T08:41:42Z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eyJoZGlkIjoiZjJmYjVhZDdmMTE3NDdmMzFkNzhlNTljZGMwNjg0NWYiLCJ1c2VySWQiOiIzMzI3MTQwNDAifQ==</vt:lpwstr>
  </property>
  <property fmtid="{D5CDD505-2E9C-101B-9397-08002B2CF9AE}" pid="4" name="ICV">
    <vt:lpwstr>300BD344B2B04831A907D39B357BB218_12</vt:lpwstr>
  </property>
</Properties>
</file>